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11" w:rsidRDefault="00736D83" w:rsidP="001C3911">
      <w:pPr>
        <w:pStyle w:val="Ttulo2"/>
        <w:spacing w:before="0" w:beforeAutospacing="0" w:after="0" w:afterAutospacing="0" w:line="375" w:lineRule="atLeast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r>
        <w:rPr>
          <w:rFonts w:ascii="Arial" w:hAnsi="Arial" w:cs="Arial"/>
          <w:b w:val="0"/>
          <w:bCs w:val="0"/>
          <w:color w:val="444444"/>
          <w:sz w:val="27"/>
          <w:szCs w:val="27"/>
        </w:rPr>
        <w:fldChar w:fldCharType="begin"/>
      </w:r>
      <w:r w:rsidR="001C3911">
        <w:rPr>
          <w:rFonts w:ascii="Arial" w:hAnsi="Arial" w:cs="Arial"/>
          <w:b w:val="0"/>
          <w:bCs w:val="0"/>
          <w:color w:val="444444"/>
          <w:sz w:val="27"/>
          <w:szCs w:val="27"/>
        </w:rPr>
        <w:instrText xml:space="preserve"> HYPERLINK "http://www.tribunadepetropolis3.hospedagemdesites.ws/Tribuna/index.php/cidade/5358-apesar-das-criticas-concer-da-continuidade-a-construcao-da-nova-pista-de-subida-da-serra-de-petropolis" </w:instrText>
      </w:r>
      <w:r>
        <w:rPr>
          <w:rFonts w:ascii="Arial" w:hAnsi="Arial" w:cs="Arial"/>
          <w:b w:val="0"/>
          <w:bCs w:val="0"/>
          <w:color w:val="444444"/>
          <w:sz w:val="27"/>
          <w:szCs w:val="27"/>
        </w:rPr>
        <w:fldChar w:fldCharType="separate"/>
      </w:r>
      <w:r w:rsidR="001C3911">
        <w:rPr>
          <w:rStyle w:val="Hyperlink"/>
          <w:rFonts w:ascii="Arial" w:hAnsi="Arial" w:cs="Arial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Apesar das críticas, </w:t>
      </w:r>
      <w:proofErr w:type="spellStart"/>
      <w:r w:rsidR="001C3911">
        <w:rPr>
          <w:rStyle w:val="Hyperlink"/>
          <w:rFonts w:ascii="Arial" w:hAnsi="Arial" w:cs="Arial"/>
          <w:b w:val="0"/>
          <w:bCs w:val="0"/>
          <w:color w:val="000000"/>
          <w:sz w:val="27"/>
          <w:szCs w:val="27"/>
          <w:bdr w:val="none" w:sz="0" w:space="0" w:color="auto" w:frame="1"/>
        </w:rPr>
        <w:t>Concer</w:t>
      </w:r>
      <w:proofErr w:type="spellEnd"/>
      <w:r w:rsidR="001C3911">
        <w:rPr>
          <w:rStyle w:val="Hyperlink"/>
          <w:rFonts w:ascii="Arial" w:hAnsi="Arial" w:cs="Arial"/>
          <w:b w:val="0"/>
          <w:bCs w:val="0"/>
          <w:color w:val="000000"/>
          <w:sz w:val="27"/>
          <w:szCs w:val="27"/>
          <w:bdr w:val="none" w:sz="0" w:space="0" w:color="auto" w:frame="1"/>
        </w:rPr>
        <w:t xml:space="preserve"> dá continuidade à construção da nova pista de subida da Serra de Petrópolis</w:t>
      </w:r>
      <w:r>
        <w:rPr>
          <w:rFonts w:ascii="Arial" w:hAnsi="Arial" w:cs="Arial"/>
          <w:b w:val="0"/>
          <w:bCs w:val="0"/>
          <w:color w:val="444444"/>
          <w:sz w:val="27"/>
          <w:szCs w:val="27"/>
        </w:rPr>
        <w:fldChar w:fldCharType="end"/>
      </w:r>
    </w:p>
    <w:p w:rsidR="001C3911" w:rsidRDefault="001C3911" w:rsidP="001C3911">
      <w:pPr>
        <w:spacing w:line="375" w:lineRule="atLeast"/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Criado em Sábado,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07 Dezembro 2013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13:07</w:t>
      </w:r>
    </w:p>
    <w:p w:rsidR="001C3911" w:rsidRDefault="006A13E5" w:rsidP="001C3911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82550</wp:posOffset>
            </wp:positionV>
            <wp:extent cx="6591300" cy="3571875"/>
            <wp:effectExtent l="19050" t="0" r="0" b="0"/>
            <wp:wrapSquare wrapText="bothSides"/>
            <wp:docPr id="8" name="Imagem 8" descr="http://www.tribunadepetropolis3.hospedagemdesites.ws/Tribuna/images/stories/Ano2013/Dezembro/06/DSC_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ribunadepetropolis3.hospedagemdesites.ws/Tribuna/images/stories/Ano2013/Dezembro/06/DSC_45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911">
        <w:rPr>
          <w:rFonts w:ascii="Arial" w:hAnsi="Arial" w:cs="Arial"/>
          <w:color w:val="444444"/>
          <w:sz w:val="21"/>
          <w:szCs w:val="21"/>
        </w:rPr>
        <w:t xml:space="preserve">Em meio a críticas, a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dá continuidade à construção da nova pista de subida da serra de Petrópolis, que contará com um túnel de cinco quilômetros de extensão, iniciando logo após o Belvedere e terminando na Duarte da Silveira. A previsão de conclusão da obra, com um custo previsto hoje de R$ 1 bilhão, é de três anos, e a preocupação do diretor-presidente da concessionária, 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>, é iniciar o funcionamento do túnel com toda a infraestrutura para atender ao usuário, principalmente nas questões de segurança. Paralelo à obra, a concessionária mantém 22 planos de proteção ambiental, além de conversas com órgãos ambientais para preservação de toda a região de mata da atual pista de subida.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 xml:space="preserve">Este é o tema central de várias reuniões e encontros com consultores estrangeiros que vem à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para prestar assessoria na construção e medidas que precisam ser tomadas para garantir a funcionalidade e gerenciamento do túnel. Com este objetivo, uma equipe de funcionários será treinada a partir do próximo ano, para que possam atuar diretamente com o túnel. “Não adianta ter os melhores equipamentos se não tiver uma equipe treinada e capaz de usá-los nas mais variadas situações”, afirmou.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 xml:space="preserve">O diretor-presidente da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acredita que serão necessários 30 funcionários para operar diariamente o túnel, por isso está construindo uma central de operações somente para esta via. Um dos projetos da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é levar estes funcionários para ser treinados em países onde há túnel, principalmente nos Estados Unidos. “Não há no país nenhuma obra deste porte e nem um túnel com esta dimensão, por isso precisamos de uma equipe bem preparada”.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>Ainda na questão de segurança, a concessionária está discutindo a melhor forma de garantir a segurança dos usuários, e uma proposta é a construção de uma galeria subterrânea, permitindo a saída das pessoas protegidas do fogo e da fumaça. “A primeira proposta apresentada faria com que cumpríssemos a norma técnica, mas não atende ao nosso projeto de segurança e por isso estamos discutindo, sendo que a construção de uma galeria se tornou o mais viável”.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</w:r>
      <w:r w:rsidR="001C3911"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Quatro frentes de trabalho na construção do túnel</w:t>
      </w:r>
      <w:r w:rsidR="001C3911">
        <w:rPr>
          <w:rFonts w:ascii="Arial" w:hAnsi="Arial" w:cs="Arial"/>
          <w:color w:val="444444"/>
          <w:sz w:val="21"/>
          <w:szCs w:val="21"/>
        </w:rPr>
        <w:br/>
        <w:t xml:space="preserve">Em março de 1996, a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assumiu o gerenciamento da BR-040, trecho do Rio de Janeiro a Juiz de Fora, e desde então, entre as várias obras a ser realizadas, como a manutenção das pistas de subida e descida, uma delas foi sempre cobrada pelos usuários, principalmente por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petropolitanos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– a nova pista de subida da serra. Iniciada em junho deste ano e com prazo de três anos para ser </w:t>
      </w:r>
      <w:proofErr w:type="gramStart"/>
      <w:r w:rsidR="001C3911">
        <w:rPr>
          <w:rFonts w:ascii="Arial" w:hAnsi="Arial" w:cs="Arial"/>
          <w:color w:val="444444"/>
          <w:sz w:val="21"/>
          <w:szCs w:val="21"/>
        </w:rPr>
        <w:t xml:space="preserve">concluída, o objetivo da concessionária, segundo 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>,</w:t>
      </w:r>
      <w:proofErr w:type="gramEnd"/>
      <w:r w:rsidR="001C3911">
        <w:rPr>
          <w:rFonts w:ascii="Arial" w:hAnsi="Arial" w:cs="Arial"/>
          <w:color w:val="444444"/>
          <w:sz w:val="21"/>
          <w:szCs w:val="21"/>
        </w:rPr>
        <w:t xml:space="preserve"> é abrir mais duas frentes de trabalho na construção do túnel.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 xml:space="preserve">De acordo com 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, atualmente trabalham com duas frentes, uma partindo de Petrópolis e outra partindo de um trecho da pista de descida, antes de chegar ao Belvedere. “Agora estamos procurando uma janela para que possamos abrir mais duas frentes, uma vai descer e outra subir, com isso </w:t>
      </w:r>
      <w:proofErr w:type="gramStart"/>
      <w:r w:rsidR="001C3911">
        <w:rPr>
          <w:rFonts w:ascii="Arial" w:hAnsi="Arial" w:cs="Arial"/>
          <w:color w:val="444444"/>
          <w:sz w:val="21"/>
          <w:szCs w:val="21"/>
        </w:rPr>
        <w:t>teremos</w:t>
      </w:r>
      <w:proofErr w:type="gramEnd"/>
      <w:r w:rsidR="001C3911">
        <w:rPr>
          <w:rFonts w:ascii="Arial" w:hAnsi="Arial" w:cs="Arial"/>
          <w:color w:val="444444"/>
          <w:sz w:val="21"/>
          <w:szCs w:val="21"/>
        </w:rPr>
        <w:t xml:space="preserve"> com quatro frentes e teremos agilidade para construção do túnel”, afirmou 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>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>Ele explicou que a utilização do equipamento chamado de Tatu, usado na construção do metrô no Rio, seria uma boa solução, mas até que o equipamento estivesse preparado para ser usado na serra levaria um ano e meio. Para evitar esta espera, a concessionária optou pelo equipamento Jumbo, que é o sistema de detonação. De acordo com o diretor da concessionária, este sistema é totalmente computadorizado e utiliza laser.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 xml:space="preserve">Além da construção das frentes para construção do túnel, a concessionária tem outras, como a construção do pedágio, que muda de lugar, ficando mais perto da subida para Petrópolis. Segundo </w:t>
      </w:r>
      <w:proofErr w:type="gramStart"/>
      <w:r w:rsidR="001C3911">
        <w:rPr>
          <w:rFonts w:ascii="Arial" w:hAnsi="Arial" w:cs="Arial"/>
          <w:color w:val="444444"/>
          <w:sz w:val="21"/>
          <w:szCs w:val="21"/>
        </w:rPr>
        <w:t xml:space="preserve">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>, estão</w:t>
      </w:r>
      <w:proofErr w:type="gramEnd"/>
      <w:r w:rsidR="001C3911">
        <w:rPr>
          <w:rFonts w:ascii="Arial" w:hAnsi="Arial" w:cs="Arial"/>
          <w:color w:val="444444"/>
          <w:sz w:val="21"/>
          <w:szCs w:val="21"/>
        </w:rPr>
        <w:t xml:space="preserve"> em andamento obras dos lotes um a quatro, que são: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>Lote 1: Obras situadas em Duque de Caxias, entre os km 103 e 97, compreendendo a implantação de uma nova praça de pedágio no km 102 (em substituição à atual praça localizada no km 104). Neste lote também está prevista a duplicação de trecho da atual pista de descida da serra.</w:t>
      </w:r>
      <w:r w:rsidR="001C3911">
        <w:rPr>
          <w:rFonts w:ascii="Arial" w:hAnsi="Arial" w:cs="Arial"/>
          <w:color w:val="444444"/>
          <w:sz w:val="21"/>
          <w:szCs w:val="21"/>
        </w:rPr>
        <w:br/>
        <w:t>Lote 2: Obras situadas entre os km 97 e 87,5, em trecho compreendendo Duque de Caxias e Petrópolis, prevendo a duplicação do atual trecho da pista de descida da serra.</w:t>
      </w:r>
      <w:r w:rsidR="001C3911">
        <w:rPr>
          <w:rFonts w:ascii="Arial" w:hAnsi="Arial" w:cs="Arial"/>
          <w:color w:val="444444"/>
          <w:sz w:val="21"/>
          <w:szCs w:val="21"/>
        </w:rPr>
        <w:br/>
        <w:t>Lote 3: Situado entre os km 87,5 e 80, em Petrópolis, é constituído pela construção do túnel rodoviário com 4.640 metros de extensão.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>Lote 4: Neste lote está prevista a construção do trecho final da nova subida da serra e de sua ligação com a entrada de Petrópolis pela atual pista de subida no km 82, além de construção e alargamento de obras de artes especiais.</w:t>
      </w:r>
      <w:r w:rsidR="001C3911">
        <w:rPr>
          <w:rFonts w:ascii="Arial" w:hAnsi="Arial" w:cs="Arial"/>
          <w:color w:val="444444"/>
          <w:sz w:val="21"/>
          <w:szCs w:val="21"/>
        </w:rPr>
        <w:br/>
        <w:t xml:space="preserve">O último lote (5) é a construção da ligação dos bairros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Bingen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e Quitandinha, apesar das manifestações e pedidos para que fosse realizado agora. 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voltou a afirmar que a concessionária fará esta ligação, lembrando que “não é nossa obrigação fazer esta obra, mas vamos contribuir com o município”.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</w:r>
      <w:r w:rsidR="001C3911">
        <w:rPr>
          <w:rFonts w:ascii="Arial" w:hAnsi="Arial" w:cs="Arial"/>
          <w:color w:val="444444"/>
          <w:sz w:val="21"/>
          <w:szCs w:val="21"/>
        </w:rPr>
        <w:br/>
      </w:r>
      <w:r w:rsidR="001C3911"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Pista velha de subida, aquífero, fauna e flora protegidos</w:t>
      </w:r>
      <w:r w:rsidR="001C3911">
        <w:rPr>
          <w:rFonts w:ascii="Arial" w:hAnsi="Arial" w:cs="Arial"/>
          <w:color w:val="444444"/>
          <w:sz w:val="21"/>
          <w:szCs w:val="21"/>
        </w:rPr>
        <w:br/>
        <w:t xml:space="preserve">O diretor-presidente da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, 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, disse que a construção da nova pista de subida da serra de Petrópolis, além da obra, tem outras ações necessárias, como a proteção da fauna e flora e </w:t>
      </w:r>
      <w:proofErr w:type="gramStart"/>
      <w:r w:rsidR="001C3911">
        <w:rPr>
          <w:rFonts w:ascii="Arial" w:hAnsi="Arial" w:cs="Arial"/>
          <w:color w:val="444444"/>
          <w:sz w:val="21"/>
          <w:szCs w:val="21"/>
        </w:rPr>
        <w:t>pesquisas constante sobre os aquíferos existentes e sua preservação</w:t>
      </w:r>
      <w:proofErr w:type="gramEnd"/>
      <w:r w:rsidR="001C3911">
        <w:rPr>
          <w:rFonts w:ascii="Arial" w:hAnsi="Arial" w:cs="Arial"/>
          <w:color w:val="444444"/>
          <w:sz w:val="21"/>
          <w:szCs w:val="21"/>
        </w:rPr>
        <w:t>. “As pessoas podem ficar tranquilas, pois não vamos causar nenhum problema nos aquíferos. Estamos realizando estudos constantes e mapeando a existência deles. Com isto, vamos evitar um problema ambiental”.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  <w:t xml:space="preserve">Outro trabalho que vem sendo realizado pela concessionária há muitos anos e agora se intensificou foi </w:t>
      </w:r>
      <w:proofErr w:type="gramStart"/>
      <w:r w:rsidR="001C3911">
        <w:rPr>
          <w:rFonts w:ascii="Arial" w:hAnsi="Arial" w:cs="Arial"/>
          <w:color w:val="444444"/>
          <w:sz w:val="21"/>
          <w:szCs w:val="21"/>
        </w:rPr>
        <w:t>a</w:t>
      </w:r>
      <w:proofErr w:type="gramEnd"/>
      <w:r w:rsidR="001C3911">
        <w:rPr>
          <w:rFonts w:ascii="Arial" w:hAnsi="Arial" w:cs="Arial"/>
          <w:color w:val="444444"/>
          <w:sz w:val="21"/>
          <w:szCs w:val="21"/>
        </w:rPr>
        <w:t xml:space="preserve"> proteção da fauna e da flora. De acordo com o diretor da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>, foram desenvolvidos 22 programas de proteção ambiental, sendo que um deles é o viveiro de mudas de árvores nativas, construído no posto da concessionária localizado próximo ao primeiro túnel na pista de descida.</w:t>
      </w:r>
      <w:r w:rsidR="001C3911">
        <w:rPr>
          <w:rFonts w:ascii="Arial" w:hAnsi="Arial" w:cs="Arial"/>
          <w:color w:val="444444"/>
          <w:sz w:val="21"/>
          <w:szCs w:val="21"/>
        </w:rPr>
        <w:br/>
      </w:r>
      <w:r w:rsidR="001C3911">
        <w:rPr>
          <w:rFonts w:ascii="Arial" w:hAnsi="Arial" w:cs="Arial"/>
          <w:color w:val="444444"/>
          <w:sz w:val="21"/>
          <w:szCs w:val="21"/>
        </w:rPr>
        <w:lastRenderedPageBreak/>
        <w:t xml:space="preserve">A atual pista de subida da serra de Petrópolis está nos planos da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para ser uma região protegida pelos órgãos ambientais, principalmente por ser ainda Mata Atlântica nativa. Segundo 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há interesse do Parque Nacional Serra dos  Órgãos e da Reserva Biológica do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Tinguá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 em criar o mosaico da Mata Atlântica nesta região, criando assim um corredor ecológico de grande importância para o estado e para o país.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</w:r>
      <w:proofErr w:type="gramStart"/>
      <w:r w:rsidR="001C3911">
        <w:rPr>
          <w:rFonts w:ascii="Arial" w:hAnsi="Arial" w:cs="Arial"/>
          <w:color w:val="444444"/>
          <w:sz w:val="21"/>
          <w:szCs w:val="21"/>
        </w:rPr>
        <w:t>“</w:t>
      </w:r>
      <w:proofErr w:type="gramEnd"/>
      <w:r w:rsidR="001C3911">
        <w:rPr>
          <w:rFonts w:ascii="Arial" w:hAnsi="Arial" w:cs="Arial"/>
          <w:color w:val="444444"/>
          <w:sz w:val="21"/>
          <w:szCs w:val="21"/>
        </w:rPr>
        <w:t xml:space="preserve">A minha obrigação contratual é cuidar da estrada e isto faremos, mas, é preciso a participação dos órgãos ambientais para evitar a degradação ambiental das áreas ainda preservadas”, afirmou Pedro </w:t>
      </w:r>
      <w:proofErr w:type="spellStart"/>
      <w:r w:rsidR="001C3911"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 w:rsidR="001C3911">
        <w:rPr>
          <w:rFonts w:ascii="Arial" w:hAnsi="Arial" w:cs="Arial"/>
          <w:color w:val="444444"/>
          <w:sz w:val="21"/>
          <w:szCs w:val="21"/>
        </w:rPr>
        <w:t xml:space="preserve">. Ele lembrou que há trechos urbanos, como Duques, que na sua avaliação precisam ser atendidos, mas controlados para que não cresça a ocupação para as áreas ambientais. </w:t>
      </w:r>
      <w:proofErr w:type="gramStart"/>
      <w:r w:rsidR="001C3911">
        <w:rPr>
          <w:rFonts w:ascii="Arial" w:hAnsi="Arial" w:cs="Arial"/>
          <w:color w:val="444444"/>
          <w:sz w:val="21"/>
          <w:szCs w:val="21"/>
        </w:rPr>
        <w:t>Na sua opinião</w:t>
      </w:r>
      <w:proofErr w:type="gramEnd"/>
      <w:r w:rsidR="001C3911">
        <w:rPr>
          <w:rFonts w:ascii="Arial" w:hAnsi="Arial" w:cs="Arial"/>
          <w:color w:val="444444"/>
          <w:sz w:val="21"/>
          <w:szCs w:val="21"/>
        </w:rPr>
        <w:t>, a participação dos órgãos ambientais pode permitir a criação de trilhas e ações de pesquisas e estudos realizados por interessados na Mata Atlântica e preservação ambiental.</w:t>
      </w:r>
      <w:r w:rsidR="001C3911"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 w:rsidR="001C3911">
        <w:rPr>
          <w:rFonts w:ascii="Arial" w:hAnsi="Arial" w:cs="Arial"/>
          <w:color w:val="444444"/>
          <w:sz w:val="21"/>
          <w:szCs w:val="21"/>
        </w:rPr>
        <w:br/>
      </w:r>
      <w:r w:rsidR="001C3911" w:rsidRPr="006A13E5">
        <w:rPr>
          <w:rFonts w:ascii="Arial" w:hAnsi="Arial" w:cs="Arial"/>
          <w:b/>
          <w:color w:val="444444"/>
          <w:sz w:val="21"/>
          <w:szCs w:val="21"/>
        </w:rPr>
        <w:t>ROGÉRIO TOSTA</w:t>
      </w:r>
      <w:r w:rsidRPr="006A13E5">
        <w:rPr>
          <w:rFonts w:ascii="Arial" w:hAnsi="Arial" w:cs="Arial"/>
          <w:b/>
          <w:color w:val="444444"/>
          <w:sz w:val="21"/>
          <w:szCs w:val="21"/>
        </w:rPr>
        <w:t xml:space="preserve"> - </w:t>
      </w:r>
      <w:r w:rsidR="001C3911" w:rsidRPr="006A13E5">
        <w:rPr>
          <w:rFonts w:ascii="Arial" w:hAnsi="Arial" w:cs="Arial"/>
          <w:b/>
          <w:color w:val="444444"/>
          <w:sz w:val="21"/>
          <w:szCs w:val="21"/>
        </w:rPr>
        <w:t>Redação Tribuna</w:t>
      </w:r>
    </w:p>
    <w:p w:rsidR="001C3911" w:rsidRDefault="001C3911" w:rsidP="00A96EEB">
      <w:pPr>
        <w:spacing w:after="0" w:line="375" w:lineRule="atLeast"/>
        <w:textAlignment w:val="baseline"/>
        <w:rPr>
          <w:rFonts w:ascii="Arial" w:hAnsi="Arial" w:cs="Arial"/>
          <w:b/>
          <w:bCs/>
          <w:color w:val="444444"/>
          <w:sz w:val="27"/>
          <w:szCs w:val="27"/>
        </w:rPr>
      </w:pPr>
    </w:p>
    <w:p w:rsidR="00A96EEB" w:rsidRDefault="00736D83" w:rsidP="001C3911">
      <w:pPr>
        <w:pStyle w:val="Ttulo2"/>
        <w:spacing w:before="0" w:beforeAutospacing="0" w:after="0" w:afterAutospacing="0" w:line="375" w:lineRule="atLeast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hyperlink r:id="rId6" w:history="1">
        <w:r w:rsidR="00A96EEB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 xml:space="preserve">Município embarga obras da </w:t>
        </w:r>
        <w:proofErr w:type="spellStart"/>
        <w:r w:rsidR="00A96EEB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>Concer</w:t>
        </w:r>
        <w:proofErr w:type="spellEnd"/>
        <w:r w:rsidR="00A96EEB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 xml:space="preserve"> no Belvedere</w:t>
        </w:r>
      </w:hyperlink>
    </w:p>
    <w:p w:rsidR="00A96EEB" w:rsidRDefault="00A96EEB" w:rsidP="00A96EEB">
      <w:pPr>
        <w:spacing w:line="375" w:lineRule="atLeast"/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Criado em Quinta, 28 Novembro 2013 15:41</w:t>
      </w:r>
    </w:p>
    <w:p w:rsidR="00A96EEB" w:rsidRDefault="00A96EEB" w:rsidP="00A96EEB">
      <w:pPr>
        <w:pStyle w:val="imgcaption"/>
        <w:shd w:val="clear" w:color="auto" w:fill="FFFFFF"/>
        <w:spacing w:before="0" w:beforeAutospacing="0" w:after="0" w:afterAutospacing="0" w:line="375" w:lineRule="atLeast"/>
        <w:ind w:left="150" w:right="150"/>
        <w:jc w:val="center"/>
        <w:textAlignment w:val="baseline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noProof/>
          <w:color w:val="444444"/>
          <w:sz w:val="17"/>
          <w:szCs w:val="17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44450</wp:posOffset>
            </wp:positionV>
            <wp:extent cx="6419850" cy="3762375"/>
            <wp:effectExtent l="19050" t="0" r="0" b="0"/>
            <wp:wrapSquare wrapText="bothSides"/>
            <wp:docPr id="7" name="Imagem 7" descr="http://www.tribunadepetropolis3.hospedagemdesites.ws/Tribuna/images/stories/Ano2013/Novembro/28/belved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ibunadepetropolis3.hospedagemdesites.ws/Tribuna/images/stories/Ano2013/Novembro/28/belved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44444"/>
          <w:sz w:val="17"/>
          <w:szCs w:val="17"/>
        </w:rPr>
        <w:t>Foto: Reprodução</w:t>
      </w:r>
    </w:p>
    <w:p w:rsidR="00A96EEB" w:rsidRDefault="00A96EEB" w:rsidP="00A96EEB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Secretaria de Obras de Petrópolis embargou no último mês as obras que aconteciam no Belvedere do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Grinfo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realizadas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pelas concessionária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que administra a BR-040,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 A medida foi publicada em Diário Oficial e, segundo fiscais, as intervenções apresentavam irregularidades, já que o local é um prédio tombado pelo município.</w:t>
      </w:r>
    </w:p>
    <w:p w:rsidR="00A96EEB" w:rsidRDefault="00A96EEB" w:rsidP="00A96EEB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As intervenções de duplicação das pistas de subida e descida da serra tiveram início em junho deste ano e funcionários da concessionária fecharam o acesso ao patrimônio. O local está sendo utilizado desde então como canteiro de obras.</w:t>
      </w:r>
    </w:p>
    <w:p w:rsidR="00A96EEB" w:rsidRDefault="00A96EEB" w:rsidP="00A96EEB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De acordo com a Secretaria de Planejamento, através de nota, foram constatadas irregularidades no local, que chegou a ser fechado com alvenaria e recebeu instalações elétricas e hidráulicas da concessionária da rodovia. A concessionária responsável pela administração da rodovia usa o terreno do Belvedere como ponto de apoio para a construção da nova subida da serra de Petrópolis. O prédio seria usado como vestiário pelos funcionários da obra. </w:t>
      </w:r>
    </w:p>
    <w:p w:rsidR="00A96EEB" w:rsidRDefault="00A96EEB" w:rsidP="00A96EEB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Ainda de acordo com a prefeitura,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foi multada pelo município no dia 25 de outubro e desmontou as construções irregulares no Belvedere. O valor da multa não foi divulgado.</w:t>
      </w:r>
    </w:p>
    <w:p w:rsidR="00A96EEB" w:rsidRDefault="00A96EEB" w:rsidP="00A96EEB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Segundo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o Mirante do Belvedere, local onde pode ser vista uma das mais belas paisagens da serra de Petrópolis,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fica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fechado para visitação durante os três anos da obra – prazo estipulado para o fim das intervenções. Ainda de acordo com a concessionária, durante as obras também vai ser feita uma revitalização do espaço.</w:t>
      </w:r>
    </w:p>
    <w:p w:rsidR="00A96EEB" w:rsidRDefault="00A96EEB" w:rsidP="00A96EEB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O Belvedere do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Grinfo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fica na descida da serra de Petrópolis, próximo ao quilômetro 88. Foi inaugurado na década de 60, para sediar um restaurante, e já foi cenário para novelas e filmes nacionais e internacionais. Depois de sua construção e do restaurante, o local passou a ser utilizado para eventos ao ar livre, mas a concessionária que administra a via acabou conseguindo liminar na Justiça para proibição. A partir disso, o monumento não abrigou mais qualquer atividade e acabou em estado de completo abandono.</w:t>
      </w:r>
    </w:p>
    <w:p w:rsidR="00A96EEB" w:rsidRDefault="00A96EEB" w:rsidP="00A96EEB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Ariane Nascimento - Redação Tribuna </w:t>
      </w:r>
    </w:p>
    <w:p w:rsidR="00BE2711" w:rsidRDefault="00BE2711" w:rsidP="00BE2711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BE2711" w:rsidRDefault="00736D83" w:rsidP="00BE2711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hyperlink r:id="rId8" w:history="1">
        <w:r w:rsidR="00BE2711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>Despejo de moradores nas margens da BR-040 é suspenso por um ano</w:t>
        </w:r>
      </w:hyperlink>
    </w:p>
    <w:p w:rsidR="00BE2711" w:rsidRDefault="00BE2711" w:rsidP="00BE2711">
      <w:pPr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Criado em Quinta, 21 Novembro 2013 15:55</w:t>
      </w:r>
    </w:p>
    <w:p w:rsidR="00BE2711" w:rsidRDefault="006A13E5" w:rsidP="00BE2711">
      <w:pPr>
        <w:pStyle w:val="imgcaption"/>
        <w:shd w:val="clear" w:color="auto" w:fill="FFFFFF"/>
        <w:spacing w:before="0" w:beforeAutospacing="0" w:after="0" w:afterAutospacing="0" w:line="240" w:lineRule="atLeast"/>
        <w:ind w:left="150" w:right="150"/>
        <w:jc w:val="center"/>
        <w:textAlignment w:val="baseline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noProof/>
          <w:color w:val="444444"/>
          <w:sz w:val="17"/>
          <w:szCs w:val="17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3810</wp:posOffset>
            </wp:positionV>
            <wp:extent cx="6438900" cy="3810000"/>
            <wp:effectExtent l="19050" t="0" r="0" b="0"/>
            <wp:wrapSquare wrapText="bothSides"/>
            <wp:docPr id="6" name="Imagem 6" descr="http://www.tribunadepetropolis3.hospedagemdesites.ws/Tribuna/images/stories/Ano2013/Novembro/21/Demolies%20na%20BR-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ribunadepetropolis3.hospedagemdesites.ws/Tribuna/images/stories/Ano2013/Novembro/21/Demolies%20na%20BR-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711">
        <w:rPr>
          <w:rFonts w:ascii="Arial" w:hAnsi="Arial" w:cs="Arial"/>
          <w:color w:val="444444"/>
          <w:sz w:val="17"/>
          <w:szCs w:val="17"/>
        </w:rPr>
        <w:t xml:space="preserve">O prefeito Rubens </w:t>
      </w:r>
      <w:proofErr w:type="spellStart"/>
      <w:r w:rsidR="00BE2711">
        <w:rPr>
          <w:rFonts w:ascii="Arial" w:hAnsi="Arial" w:cs="Arial"/>
          <w:color w:val="444444"/>
          <w:sz w:val="17"/>
          <w:szCs w:val="17"/>
        </w:rPr>
        <w:t>Bomtempo</w:t>
      </w:r>
      <w:proofErr w:type="spellEnd"/>
      <w:r w:rsidR="00BE2711">
        <w:rPr>
          <w:rFonts w:ascii="Arial" w:hAnsi="Arial" w:cs="Arial"/>
          <w:color w:val="444444"/>
          <w:sz w:val="17"/>
          <w:szCs w:val="17"/>
        </w:rPr>
        <w:t xml:space="preserve"> conseguiu reunir representantes de instituições, da </w:t>
      </w:r>
      <w:proofErr w:type="spellStart"/>
      <w:r w:rsidR="00BE2711">
        <w:rPr>
          <w:rFonts w:ascii="Arial" w:hAnsi="Arial" w:cs="Arial"/>
          <w:color w:val="444444"/>
          <w:sz w:val="17"/>
          <w:szCs w:val="17"/>
        </w:rPr>
        <w:t>Concer</w:t>
      </w:r>
      <w:proofErr w:type="spellEnd"/>
      <w:r w:rsidR="00BE2711">
        <w:rPr>
          <w:rFonts w:ascii="Arial" w:hAnsi="Arial" w:cs="Arial"/>
          <w:color w:val="444444"/>
          <w:sz w:val="17"/>
          <w:szCs w:val="17"/>
        </w:rPr>
        <w:t xml:space="preserve"> e dos moradores. / Foto: Divulgação</w:t>
      </w:r>
    </w:p>
    <w:p w:rsidR="00BE2711" w:rsidRDefault="00BE2711" w:rsidP="006A13E5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O prefeito Rubens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Bomtempo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considerou histórica a reunião realizada em seu gabinete: na mesma mesa, lado a lado, estavam representantes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do Ministério Público Federal, da Agência Nacional de Transportes </w:t>
      </w: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Terrestres (ANTT), do Departamento Nacional de Infraestrutura de Transportes (DNIT), do Centro de Defesa dos Direitos Humanos (CDDH), da Secretaria de Patrimônio da União (SPU) e das famílias que estão sendo acionadas para deixar áreas às margens da BR-040.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Bomtempo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propôs, e os participantes concordaram, que as ações demolitórias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contra os moradores fossem suspensas por um ano. A proposta é que, nesse período, a Prefeitura faça um levantamento dos moradores, das edificações e da topografia da faixa de domínio da BR-040 em Petrópolis.</w:t>
      </w:r>
    </w:p>
    <w:p w:rsidR="00BE2711" w:rsidRDefault="00BE2711" w:rsidP="006A13E5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Nova reunião será realizada no início de dezembro, com a presença do presidente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Pedro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Jonsson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 Até lá, os órgãos presentes na reunião produzirão em conjunto uma minuta para ser assinada no novo encontro. O prefeito, que sempre se posicionou contra a remoção das famílias, já que as casas não estão em áreas de risco, comemorou o resultado das discussões.</w:t>
      </w:r>
    </w:p>
    <w:p w:rsidR="00BE2711" w:rsidRDefault="00BE2711" w:rsidP="006A13E5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Estou muito feliz porque nós avançamos muito hoje. Conseguimos um voto de confiança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do DNIT e da ANTT, para podermos buscar a solução para um problema que se arrasta há muito tempo. As famílias são a parte mais interessada. A vida humana está acima de qualquer outro interesse. Uma família sem moradia é uma família sem referência.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Dessa maneira, nós mostramos muita maturidade, ao tentar resolver isso no diálogo”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disse Rubens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Bomtempo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BE2711" w:rsidRDefault="00BE2711" w:rsidP="006A13E5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O prefeito argumentou que os levantamentos possibilitarão que se conheça o tamanho do problema, já que não há consenso sobre quantas famílias moram às margens da BR-040. Segundo a advogada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Claudia Ferrari, são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223 ações demolitórias. Já o procurador da República Charles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Stevan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afirmou que são 269, mas há ainda mais pessoas na região. Com os levantamentos, os órgãos saberão quantas são as famílias na faixa de domínio da BR-040 em Petrópolis, há quanto tempo estão lá e quantos imóveis ali existem.</w:t>
      </w:r>
    </w:p>
    <w:p w:rsidR="00BE2711" w:rsidRDefault="00BE2711" w:rsidP="006A13E5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Durante a suspensão das ações por um ano, além dos levantamentos, serão buscadas formas para se evitar novas ocupações na região. Para o caso das famílias que já moram na faixa de domínio da BR-040 em Petrópolis, será discutida uma solução nesse período. Entre as possibilidades estão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a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regularização fundiária e a realocação. O procurador da República Charles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Stevan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do Ministério Público Federal de Petrópolis, argumentou que trazer esses moradores para a legalidade é uma forma de evitar que novas ocupações aconteçam.</w:t>
      </w:r>
    </w:p>
    <w:p w:rsidR="00BE2711" w:rsidRDefault="00BE2711" w:rsidP="006A13E5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trabalhadora doméstica Andréia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Bembem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presente na reunião, mora na altura do km-59, em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Itaipava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 Ela afirmou que o convênio entre os órgãos já foi um primeiro passo. “A reunião foi muito boa, positiva. Nós ficamos felizes porque já tem algo acontecendo, então esperamos que o que foi falado comece a caminhar. Vimos que estão tentando resolver esse problema. Essa suspensão nas ações nos dá uma tranquilidade”, disse Andréia.</w:t>
      </w:r>
    </w:p>
    <w:p w:rsidR="00BE2711" w:rsidRDefault="00BE2711" w:rsidP="006A13E5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Um levantamento parcial da Secretaria de Trabalho, Assistência Social e Cidadania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Setrac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)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mostra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que, de 180 famílias entrevistadas, 74% são negras e 78% têm a mulher como provedora. Para o secretário Jorge Maia, a reunião foi uma vitória, ainda mais tendo acontecido na véspera do Dia da Consciência Negra, comemorado no dia 20 de novembro.</w:t>
      </w:r>
    </w:p>
    <w:p w:rsidR="00BE2711" w:rsidRDefault="00BE2711" w:rsidP="006A13E5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"É um momento histórico para a cidade, para quem conhece um pouco sobre moradia. Sentaram aqui todas as partes interessadas. Nenhum órgão vai conseguir resolver esse problema sozinho”, disse Jorge Maia.</w:t>
      </w:r>
    </w:p>
    <w:p w:rsidR="00DF0C69" w:rsidRDefault="00DF0C69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6A13E5" w:rsidRDefault="006A13E5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6A13E5" w:rsidRDefault="006A13E5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947EC0" w:rsidRDefault="00736D83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hyperlink r:id="rId10" w:history="1">
        <w:r w:rsidR="00947EC0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>Crescimento da economia está ligado à mobilidade nas cidades</w:t>
        </w:r>
      </w:hyperlink>
    </w:p>
    <w:p w:rsidR="00BE2711" w:rsidRDefault="00BE2711" w:rsidP="00BE2711">
      <w:pPr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Criado em Quinta, 14 Novembro 2013 13:26</w:t>
      </w:r>
    </w:p>
    <w:p w:rsidR="00947EC0" w:rsidRDefault="006A13E5" w:rsidP="00947EC0">
      <w:pPr>
        <w:pStyle w:val="imgcaption"/>
        <w:shd w:val="clear" w:color="auto" w:fill="FFFFFF"/>
        <w:spacing w:before="0" w:beforeAutospacing="0" w:after="0" w:afterAutospacing="0" w:line="240" w:lineRule="atLeast"/>
        <w:ind w:left="150" w:right="150"/>
        <w:jc w:val="center"/>
        <w:textAlignment w:val="baseline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noProof/>
          <w:color w:val="444444"/>
          <w:sz w:val="17"/>
          <w:szCs w:val="17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133350</wp:posOffset>
            </wp:positionV>
            <wp:extent cx="6457950" cy="3733800"/>
            <wp:effectExtent l="19050" t="0" r="0" b="0"/>
            <wp:wrapSquare wrapText="bothSides"/>
            <wp:docPr id="5" name="Imagem 5" descr="http://www.tribunadepetropolis3.hospedagemdesites.ws/Tribuna/images/stories/Ano2013/Novembro/14/2013111318363218856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ribunadepetropolis3.hospedagemdesites.ws/Tribuna/images/stories/Ano2013/Novembro/14/20131113183632188567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711">
        <w:rPr>
          <w:rFonts w:ascii="Arial" w:hAnsi="Arial" w:cs="Arial"/>
          <w:color w:val="444444"/>
          <w:sz w:val="17"/>
          <w:szCs w:val="17"/>
        </w:rPr>
        <w:t xml:space="preserve"> </w:t>
      </w:r>
      <w:r w:rsidR="00947EC0">
        <w:rPr>
          <w:rFonts w:ascii="Arial" w:hAnsi="Arial" w:cs="Arial"/>
          <w:color w:val="444444"/>
          <w:sz w:val="17"/>
          <w:szCs w:val="17"/>
        </w:rPr>
        <w:t>“O desenvolvimento de um país está ligado ao desenvolvimento de suas metrópoles” - José de Freitas Mascarenhas</w:t>
      </w:r>
    </w:p>
    <w:p w:rsidR="00BE2711" w:rsidRDefault="00BE2711" w:rsidP="00947EC0">
      <w:pPr>
        <w:shd w:val="clear" w:color="auto" w:fill="FFFFFF"/>
        <w:spacing w:line="24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947EC0" w:rsidRDefault="00947EC0" w:rsidP="003D1F2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O crescimento da economia brasileira está diretamente ligado ao desenvolvimento das cidades. A qualidade deste crescimento, porém, dependerá da forma como os grandes centros urbanos enfrentarão o desafio da mobilidade urbana, nos próximos anos. O alerta foi feito por empresários, especialistas e representantes do setor público que participaram, nesta quarta-feira (13), do Seminário Desafios da Mobilidade Urbana no Brasil, realizado pela Confederação Nacional da Indústria (CNI), em parceria com O Globo, no Rio de Janeiro.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Os problemas de mobilidade urbana no Brasil e suas consequências para a economia das cidades, do país e para a qualidade de vida dos moradores dos grandes centros urbanos têm sido apontados pela CNI como um dos desafios a ser superado para recuperar a competitividade do país. Há um ano, por exemplo, a entidade divulgou o estudo Cidades: Mobilidade, Habitação e Escala - Um chamado à ação, para alertar a sociedade para a necessidade de se debater e encontrar soluções para os problemas urbanos.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“O desenvolvimento de um país está ligado ao desenvolvimento de suas metrópoles”, disse José de Freitas Mascarenhas, presidente do Conselho de Infraestrutura da CNI. Segundo ele, é nas grandes cidades em que ocorrem o intercâmbio econômico, a inovação e a ampliação do conhecimento. Para que isso ocorra, porém, é preciso haver um fluxo de pessoas desimpedido do caos no trânsito. “A deterioração da qualidade de vida, decorrente da falta de mobilidade, resulta na perda de produtividade da economia”, apontou.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"A mobilidade urbana é prerrogativa para atrair os setores da economia que valorizam a qualidade de vida e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geram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conhecimento"- José Augusto Fernandes PACTO SOCIAL – Participaram do debate o prefeito de Belo Horizonte, Márcio Lacerda; pelo subsecretário-executivo municipal de Transportes do Rio de Janeiro, Carlos Eduardo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Maiolino</w:t>
      </w:r>
      <w:proofErr w:type="spellEnd"/>
      <w:r>
        <w:rPr>
          <w:rFonts w:ascii="Arial" w:hAnsi="Arial" w:cs="Arial"/>
          <w:color w:val="444444"/>
          <w:sz w:val="21"/>
          <w:szCs w:val="21"/>
        </w:rPr>
        <w:t>; pelo arquiteto e urbanista, Sérgio Magalhães; e pelo fundador do Instituto de Urbanismo e Estudos para a Metrópole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Urbem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) e autor do projeto de revitalização do Centro de São Paulo, Philip Yang. </w:t>
      </w:r>
      <w:r>
        <w:rPr>
          <w:rFonts w:ascii="Arial" w:hAnsi="Arial" w:cs="Arial"/>
          <w:color w:val="444444"/>
          <w:sz w:val="21"/>
          <w:szCs w:val="21"/>
        </w:rPr>
        <w:lastRenderedPageBreak/>
        <w:t>Entre eles, houve consenso da necessidade de que um novo modelo de urbanização precisa ser implementado nas cidades brasileiras.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Entre eles, há consenso que o planejamento das cidades precisa ser construído a partir de um entendimento entre o poder público, o setor produtivo – que precisa comunicar seus anseios pela melhora na estrutura de transportes e necessidades de logística –, e a comunidade local, a quem cabe colocar suas necessidades pela melhoria no transporte público e de mobilidade 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não-motorizada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>, pelo deslocamento a pé ou por ciclovias, por exemplo.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De acordo com Sérgio Magalhães, a expansão desordenada das cidades observado nas últimas décadas é fruto de um modelo ultrapassado de urbanismo, despreocupado em integrar a cidade e ordenar os fluxos de pessoas e mercadorias em seu interior. “A qualificação do ambiente urbano é essencial para o desenvolvimento nacional. O desenvolvimento nacional e o urbano são interdependentes”, disse. Para Philip Yang, o sucesso das cidades no futuro depende de um concerto social. 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O diretor de Políticas e Estratégia da CNI, José Augusto Fernandes, destacou a importância de qualificar os agentes públicos para planejar e gerir melhor as cidades, garantindo que sejam mais atraentes para a população e para o investidor. “A agenda da mobilidade não começa nem termina na mobilidade. Está ligado ao desenvolvimento urbano, à habitação, à segurança. A mobilidade urbana é prerrogativa para atrair os setores da economia que valorizam a qualidade de vida e geram conhecimento.”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*Com informações do Portal das indústrias </w:t>
      </w:r>
    </w:p>
    <w:p w:rsidR="00947EC0" w:rsidRDefault="00947EC0" w:rsidP="00947EC0">
      <w:pPr>
        <w:pStyle w:val="Ttulo2"/>
        <w:spacing w:before="0" w:beforeAutospacing="0" w:after="0" w:afterAutospacing="0" w:line="375" w:lineRule="atLeast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947EC0" w:rsidRDefault="00736D83" w:rsidP="00947EC0">
      <w:pPr>
        <w:pStyle w:val="Ttulo2"/>
        <w:spacing w:before="0" w:beforeAutospacing="0" w:after="0" w:afterAutospacing="0" w:line="375" w:lineRule="atLeast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hyperlink r:id="rId12" w:history="1">
        <w:proofErr w:type="spellStart"/>
        <w:r w:rsidR="00947EC0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>Alerj</w:t>
        </w:r>
        <w:proofErr w:type="spellEnd"/>
        <w:r w:rsidR="00947EC0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 xml:space="preserve"> marca audiência pública sobre obras da nova pista de subida da serra</w:t>
        </w:r>
      </w:hyperlink>
    </w:p>
    <w:p w:rsidR="00947EC0" w:rsidRDefault="00947EC0" w:rsidP="00947EC0">
      <w:pPr>
        <w:spacing w:line="375" w:lineRule="atLeast"/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Criado em Quarta, 13 Novembro 2013 16:10</w:t>
      </w:r>
    </w:p>
    <w:p w:rsidR="00947EC0" w:rsidRDefault="003D1F28" w:rsidP="00947EC0">
      <w:pPr>
        <w:pStyle w:val="imgcaption"/>
        <w:shd w:val="clear" w:color="auto" w:fill="FFFFFF"/>
        <w:spacing w:before="0" w:beforeAutospacing="0" w:after="0" w:afterAutospacing="0" w:line="375" w:lineRule="atLeast"/>
        <w:ind w:left="150" w:right="150"/>
        <w:jc w:val="center"/>
        <w:textAlignment w:val="baseline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noProof/>
          <w:color w:val="444444"/>
          <w:sz w:val="17"/>
          <w:szCs w:val="17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53975</wp:posOffset>
            </wp:positionV>
            <wp:extent cx="6410325" cy="3752850"/>
            <wp:effectExtent l="19050" t="0" r="9525" b="0"/>
            <wp:wrapSquare wrapText="bothSides"/>
            <wp:docPr id="4" name="Imagem 4" descr="http://www.tribunadepetropolis3.hospedagemdesites.ws/Tribuna/images/stories/Ano2013/Novembro/13/s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ibunadepetropolis3.hospedagemdesites.ws/Tribuna/images/stories/Ano2013/Novembro/13/serr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EC0">
        <w:rPr>
          <w:rFonts w:ascii="Arial" w:hAnsi="Arial" w:cs="Arial"/>
          <w:color w:val="444444"/>
          <w:sz w:val="17"/>
          <w:szCs w:val="17"/>
        </w:rPr>
        <w:t>Foto: Reprodução</w:t>
      </w:r>
    </w:p>
    <w:p w:rsidR="00947EC0" w:rsidRDefault="00947EC0" w:rsidP="00947EC0">
      <w:pPr>
        <w:spacing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A Assembleia Legislativa marcou para o próximo dia 27 a audiência pública na Comissão Especial instituída para fiscalizar as obras da nova pista de subida da serra,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pretende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discutir detalhes do projeto, principalmente cálculos financeiros, aporte de recursos federais e o prazos de execução.  Os 20 quilômetros de estrada estariam hoje orçados em R$ 1.004.604.709, obra que não ficará pronta antes da Copa do Mundo de 2014 e pode chegar somente depois dos Jogos Olímpicos de 2016. 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Comissão, presidida pelo deputado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petropolitano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Bernardo Rossi (PMDB) fez uma primeira reunião em que foi avaliada a visita em campo realizada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 </w:t>
      </w:r>
      <w:proofErr w:type="gramEnd"/>
      <w:r>
        <w:rPr>
          <w:rFonts w:ascii="Arial" w:hAnsi="Arial" w:cs="Arial"/>
          <w:color w:val="444444"/>
          <w:sz w:val="21"/>
          <w:szCs w:val="21"/>
        </w:rPr>
        <w:t>pelos parlamentares há 10 dias em vários trechos da obra.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Vai ser uma primeira audiência pública em que esperamos receber farta documentação dos envolvidos, mas queremos uma próxima, em Petrópolis, para que toda a sociedade possa participar"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anuncia Bernardo Rossi. Documentos oficiais estão sendo solicitados dos agentes públicos e privados relacionados com a intervenção, obra estrutural para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Petrópolis e importante para a economia dos estados do Rio e de Minas. Do Ministério dos Transportes está sendo solicitado o aditivo ao contrato com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firmado em 1995, com a expectativa de que o documento elucide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a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destinação de recursos públicos para as obras - mais de R$ 700 milhões - e como esta verba será paga pela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à União.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Queremos saber as reais condições em termos financeiros que viabilizarão a obra.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Hoje, tudo o que temos é o que sai na imprensa"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afirma Bernardo Rossi. A Comissão espera ter em mãos esses documentos já na audiência pública. Uma das possibilidades é dos recursos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federais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serem pagos em três parcelas. Prorrogação de três anos por cada parcela que pode ser paga em atraso estaria prevista neste acordo entre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concessionária que administra a via e o governo federal.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Mesmo sendo uma importante ligação com Minas e demais estados com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entrocamento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via BR-040 a subida da serra interessa, em particular, aos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petropolitanos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Por isso, uma audiência pública será convocada em nossa cidade"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defende Bernardo Rossi.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 obra iniciada em maio chega com um atraso de oito anos. Ela deveria ter sido concluída em 2006 conforme previa o contrato de concessão iniciado em 1996. Estimada na ocasião em R$ 80 milhões, a obra só ganhou um projeto executivo em 2010 e os custos subiram mais de 1000% ultrapassando a barreira de R$ 1 bilhão.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Relator da Comissão Especial, Luiz Paulo Corrêa da Rocha (PSDB) reclama que falta transparência. "O projeto original já sofreu modificações, o orçamento sobe a cada mês e a sociedade precisa estar informada do que está sendo feito, como está sendo feito, a qualidade e quando fica pronto", afirma.</w:t>
      </w:r>
    </w:p>
    <w:p w:rsidR="00947EC0" w:rsidRDefault="00947EC0" w:rsidP="00947EC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Queremos garantias de que não haverá prorrogação de contrato por mais nove anos mantendo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à frente da estrada até 2019, que os custos não irão ultrapassar a estimativa atual e que os prazos serão cumprido"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completa Bernardo Rossi. Outro ponto importante para o parlamentar é a garantia de que não haverá reajuste do pedágio. "A tarifa hoje, a R$ 8, já é uma das mais caras do país", completa.</w:t>
      </w:r>
    </w:p>
    <w:p w:rsidR="00947EC0" w:rsidRDefault="00947EC0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947EC0" w:rsidRDefault="00947EC0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3D1F28" w:rsidRDefault="003D1F28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3D1F28" w:rsidRDefault="003D1F28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947EC0" w:rsidRDefault="00736D83" w:rsidP="00947EC0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hyperlink r:id="rId14" w:history="1">
        <w:r w:rsidR="00947EC0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>Comissão de deputados convoca audiência pública para fiscalizar obras da nova subida da Serra</w:t>
        </w:r>
      </w:hyperlink>
    </w:p>
    <w:p w:rsidR="00947EC0" w:rsidRDefault="00947EC0" w:rsidP="00947EC0">
      <w:pPr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Criado em Sábado,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09 Novembro 2013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11:29</w:t>
      </w:r>
    </w:p>
    <w:p w:rsidR="00947EC0" w:rsidRDefault="00947EC0" w:rsidP="00947EC0">
      <w:pPr>
        <w:pStyle w:val="imgcaption"/>
        <w:shd w:val="clear" w:color="auto" w:fill="FFFFFF"/>
        <w:spacing w:before="0" w:beforeAutospacing="0" w:after="0" w:afterAutospacing="0" w:line="240" w:lineRule="atLeast"/>
        <w:ind w:left="150" w:right="150"/>
        <w:jc w:val="center"/>
        <w:textAlignment w:val="baseline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15100" cy="3810000"/>
            <wp:effectExtent l="19050" t="0" r="0" b="0"/>
            <wp:wrapSquare wrapText="bothSides"/>
            <wp:docPr id="3" name="Imagem 3" descr="http://www.tribunadepetropolis3.hospedagemdesites.ws/Tribuna/images/stories/Ano2013/Novembro/08/odd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ibunadepetropolis3.hospedagemdesites.ws/Tribuna/images/stories/Ano2013/Novembro/08/oddon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44444"/>
          <w:sz w:val="17"/>
          <w:szCs w:val="17"/>
        </w:rPr>
        <w:t xml:space="preserve">Foto: Marco </w:t>
      </w:r>
      <w:proofErr w:type="spellStart"/>
      <w:r>
        <w:rPr>
          <w:rFonts w:ascii="Arial" w:hAnsi="Arial" w:cs="Arial"/>
          <w:color w:val="444444"/>
          <w:sz w:val="17"/>
          <w:szCs w:val="17"/>
        </w:rPr>
        <w:t>Oddone</w:t>
      </w:r>
      <w:proofErr w:type="spellEnd"/>
    </w:p>
    <w:p w:rsidR="00947EC0" w:rsidRDefault="00947EC0" w:rsidP="003D1F2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 Comissão Especial instituída pela Assembleia Legislativa do Rio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Alerj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 para fiscalizar a construção da nova pista de subida da serra vai convocar audiência pública reunindo agentes públicos e privados responsáveis pela execução e acompanhamento da obra, estimada em mais de R$ 1 bilhão. 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Na primeira vistoria nos locais das intervenções, a Comissão avaliou que o projeto original sofreu várias mudanças e que faltam informações aos usuários e a um grupo de moradores do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Bingen</w:t>
      </w:r>
      <w:proofErr w:type="spellEnd"/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 </w:t>
      </w:r>
      <w:proofErr w:type="gramEnd"/>
      <w:r>
        <w:rPr>
          <w:rFonts w:ascii="Arial" w:hAnsi="Arial" w:cs="Arial"/>
          <w:color w:val="444444"/>
          <w:sz w:val="21"/>
          <w:szCs w:val="21"/>
        </w:rPr>
        <w:t>que pode ser removido para a passagem de um túnel de cinco quilômetros. 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O projeto em execução deverá ser apresentado nesta audiência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assimcomo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as licenças, ambientais, inclusive; o cronograma de obras e, principalmente, os aditivos contratuais que preveem aporte de recursos do governo federal e as regras para o pagamento. 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"O cronograma de obras não está sendo respeitado e etapas estão sendo feitas simultaneamente. Isto está diretamente relacionado à tentativa de prorrogar a concessão, a cargo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>", aponta o Deputado Bernardo Rossi, presidente da Comissão.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São R$ 280 milhões que a empresa anunciou ter em caixa para a primeira etapa, a nova praça de pedágio, em Caxias. As demais, em mais de R$ 700 milhões, dependeriam de verbas federais. "Com toda a serra recebendo as intervenções ao mesmo tempo, a empresa provocaria a prorrogação de contrato caso o governo não compareça com o aporte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financeiro necessário", completa</w:t>
      </w:r>
      <w:proofErr w:type="gram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Um dos principais documentos a ser requerido pela comissão é o contrato atual de concessão no que tange à nova pista de subida da serra. "Já ouvimos falar que os R$ 700 milhões viriam do governo federal em três parcelas e que atraso ou não pagamento acarretaria em prorrogação de três anos de concessão por cada </w:t>
      </w:r>
      <w:r>
        <w:rPr>
          <w:rFonts w:ascii="Arial" w:hAnsi="Arial" w:cs="Arial"/>
          <w:color w:val="444444"/>
          <w:sz w:val="21"/>
          <w:szCs w:val="21"/>
        </w:rPr>
        <w:lastRenderedPageBreak/>
        <w:t>parcela. Seriam mais nove anos de concessão. Também nos preocupa o prazo de dois anos para a conclusão de uma obra complexa, com um túnel de cinco quilômetros", afirma Bernardo.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nova pista, paralela à atual, de descida, terá 20 quilômetros -custo de R$ 50 milhões por quilômetro. As obras foram iniciadas dia 14 de junho, em Caxias, onde está sendo construída uma nova praça de pedágio. Dividida em mais quatro partes, a obra foi iniciada em outras etapas, mesmo sem que a primeira estivesse pronta. Hoje, as intervenções são vistas nos quilômetros 78 e 87, sentido Rio e também próximo à Rua Luiz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Winter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no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Bingen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Comissão vai trabalhar por 120 dias podendo ser prorrogada por mais 90 dias. O relatório será encaminhado aos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órgaos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competentes nas esferas federal, estadual e municipal e ao Ministério Público Federal onde já esta aberto procedimento que averigua as obras e o cumprimento do contrato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Detonações de rochas na Serra de Petrópolis, ocorrerão durante o mês de novembro,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à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partir do dia 11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As obras da Nova Subida da Serra de Petrópolis terão continuidade, entre os dias 11 e 30 de novembro, com a interdição de trechos da rodovia para detonação de rochas.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De acordo com a programação feita pela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os trechos da rodovia BR-040 no Km 92,5 e Km 87,5 no sentido Rio de Janeiro, e na altura do Km 78 sentido Juiz de Fora e Km 80 sentido Rio de Janeiro, sofrerão interrupções para detonação de rochas, que contarão com o uso de material apropriado para minimizar o lançamento de resíduos. 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confirmará cada detonação com um dia de antecedência, de acordo com questões operacionais, de segurança e climáticas do período, através do site www.novaserraconcer.com.br.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Para o dia 11 de novembro já há confirmação de detonações. Elas ocorrerão somente no Km 80 sentido Rio de Janeiro e no Km 78 sentido Juiz de Fora, às 15h.</w:t>
      </w:r>
    </w:p>
    <w:p w:rsidR="00947EC0" w:rsidRDefault="00947EC0" w:rsidP="003D1F28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Confira os horários das detonações: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Km 92,5 no sentido Rio de Janeiro: detonações de segunda a sexta-feira, às 10h, com interdição total da pista por até 1 hora.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Km 87,5 no sentido Rio de Janeiro: detonações de segunda a sexta-feira, às 10h, com interdição total da pista por até 1 hora.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Km 80 no sentido Rio de Janeiro: detonações de segunda a sexta-feira, às 15h, com interdição total da pista por até 30 minutos.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Km 78 no sentido Juiz de Fora: detonações de segunda a sexta-feira, às 15h, com interdição total da pista por até 30 minutos.</w:t>
      </w:r>
    </w:p>
    <w:p w:rsidR="00947EC0" w:rsidRDefault="00947EC0" w:rsidP="003D1F28">
      <w:pPr>
        <w:pStyle w:val="NormalWeb"/>
        <w:spacing w:before="120" w:beforeAutospacing="0" w:after="12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Em caso de dúvidas, o usuário pode ligar para a Central de Atendimento ao Usuário, pelo 0800-282-0040. O atendimento a deficientes auditivos e de fala tem um canal exclusivo, através do número 0800-281-0041</w:t>
      </w:r>
    </w:p>
    <w:p w:rsidR="003D1F28" w:rsidRDefault="003D1F28" w:rsidP="002A57B7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3D1F28" w:rsidRDefault="003D1F28" w:rsidP="002A57B7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3D1F28" w:rsidRDefault="003D1F28" w:rsidP="002A57B7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3D1F28" w:rsidRDefault="003D1F28" w:rsidP="002A57B7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3D1F28" w:rsidRDefault="003D1F28" w:rsidP="002A57B7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3D1F28" w:rsidRDefault="003D1F28" w:rsidP="002A57B7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3D1F28" w:rsidRDefault="003D1F28" w:rsidP="002A57B7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</w:p>
    <w:p w:rsidR="002A57B7" w:rsidRDefault="00736D83" w:rsidP="002A57B7">
      <w:pPr>
        <w:pStyle w:val="Ttulo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hyperlink r:id="rId16" w:history="1">
        <w:r w:rsidR="002A57B7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>Vistoria aumenta dúvidas de deputados</w:t>
        </w:r>
      </w:hyperlink>
    </w:p>
    <w:p w:rsidR="002A57B7" w:rsidRDefault="002A57B7" w:rsidP="002A57B7">
      <w:pPr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Criado em Sábado,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02 Novembro 2013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09:55</w:t>
      </w:r>
    </w:p>
    <w:p w:rsidR="002A57B7" w:rsidRDefault="002A57B7" w:rsidP="002A57B7">
      <w:pPr>
        <w:pStyle w:val="NormalWeb"/>
        <w:spacing w:before="120" w:beforeAutospacing="0" w:after="120" w:afterAutospacing="0" w:line="24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A57B7" w:rsidRDefault="002A57B7" w:rsidP="002A57B7">
      <w:pPr>
        <w:pStyle w:val="imgcaption"/>
        <w:shd w:val="clear" w:color="auto" w:fill="FFFFFF"/>
        <w:spacing w:before="0" w:beforeAutospacing="0" w:after="0" w:afterAutospacing="0" w:line="240" w:lineRule="atLeast"/>
        <w:ind w:left="150" w:right="150"/>
        <w:jc w:val="center"/>
        <w:textAlignment w:val="baseline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362700" cy="4000500"/>
            <wp:effectExtent l="19050" t="0" r="0" b="0"/>
            <wp:wrapSquare wrapText="bothSides"/>
            <wp:docPr id="1" name="Imagem 2" descr="http://www.tribunadepetropolis3.hospedagemdesites.ws/Tribuna/images/stories/Ano2013/Novembro/02/Vistoria%20BR-040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ibunadepetropolis3.hospedagemdesites.ws/Tribuna/images/stories/Ano2013/Novembro/02/Vistoria%20BR-040%2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44444"/>
          <w:sz w:val="17"/>
          <w:szCs w:val="17"/>
        </w:rPr>
        <w:t xml:space="preserve">Diante dos problemas encontrados, Rossi, </w:t>
      </w:r>
      <w:proofErr w:type="spellStart"/>
      <w:r>
        <w:rPr>
          <w:rFonts w:ascii="Arial" w:hAnsi="Arial" w:cs="Arial"/>
          <w:color w:val="444444"/>
          <w:sz w:val="17"/>
          <w:szCs w:val="17"/>
        </w:rPr>
        <w:t>Claise</w:t>
      </w:r>
      <w:proofErr w:type="spellEnd"/>
      <w:r>
        <w:rPr>
          <w:rFonts w:ascii="Arial" w:hAnsi="Arial" w:cs="Arial"/>
          <w:color w:val="444444"/>
          <w:sz w:val="17"/>
          <w:szCs w:val="17"/>
        </w:rPr>
        <w:t xml:space="preserve"> e Luiz Paulo pretendem convocar a empresa para audiência. / Foto: Divulgação</w:t>
      </w:r>
    </w:p>
    <w:p w:rsidR="002A57B7" w:rsidRDefault="002A57B7" w:rsidP="003D1F28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 comissão especial instituída pela Assembleia Legislativa do Rio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Alerj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) para fiscalizar a construção da nova pista de subida da serra vai convocar audiência pública reunindo agentes públicos e privados responsáveis pela execução e acompanhamento da obra, estimada em mais de R$ 1 bilhão. Na primeira vistoria nos locais das intervenções, ontem pela manhã, a comissão presidida pelo deputado Bernardo Rossi (PMDB) avaliou que o projeto original sofreu várias mudanças e que faltam informações aos usuários e a um grupo de moradores do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Bingen</w:t>
      </w:r>
      <w:proofErr w:type="spellEnd"/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 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que pode ser removido para a passagem de um túnel de cinco quilômetros.  A vistoria foi feita ainda pela vice-presidente da comissão,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Claise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Maria (PSD), e pelo relator, Luiz Paulo Corrêa da Rocha (PSDB).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O projeto em execução deverá ser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apresentado nesta audiência, assim como as licenças, ambientais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inclusive o cronograma de obras e, principalmente, os aditivos contratuais que preveem aporte de recursos do governo federal e as regras para o pagamento.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“O cronograma de obras não está sendo respeitado e etapas estão sendo feitas simultaneamente. Isto está diretamente relacionado à tentativa de prorrogar a concessão, a cargo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>", aponta Bernardo Rossi. São R$ 280 milhões que a empresa anunciou ter em caixa para a primeira etapa, a nova praça de pedágio, em Caxias. As demais, em mais de R$ 700 milhões, dependeriam de verbas federais. "Com toda a serra recebendo as intervenções ao mesmo tempo, a empresa provocaria a prorrogação de contrato caso o governo não compareça com o aporte financeiro necessário", completou.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Um dos principais documentos a ser requerido pela comissão é o contrato atual de concessão no que tange à nova pista de subida da serra. "Já ouvimos falar que os R$ 700 milhões viriam do governo federal em três parcelas e que atraso ou não pagamento acarretaria em prorrogação de três anos de concessão por parcela. </w:t>
      </w:r>
      <w:r>
        <w:rPr>
          <w:rFonts w:ascii="Arial" w:hAnsi="Arial" w:cs="Arial"/>
          <w:color w:val="444444"/>
          <w:sz w:val="21"/>
          <w:szCs w:val="21"/>
        </w:rPr>
        <w:lastRenderedPageBreak/>
        <w:t>Seriam mais nove anos de concessão. Também nos preocupa o prazo de dois anos para a conclusão de uma obra complexa, com um túnel de cinco quilômetros", afirma Bernardo Rossi.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Engenheiro de formação, Luiz Paulo quer comparar as intervenções vistas nesta sexta-feira com o projeto aprovado. "Do ponto de vista técnico, a obra está sendo bem conduzida, pelo que observamos em campo, mas há dúvidas sobre o que realmente está sendo executado". Para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o parlamentar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se houve alterações, elas deveriam ter sido apresentadas e discutidas com o poder público e a sociedade. "Já está claro que falta transparência", completou Luiz Paulo.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Claise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Maria se preocupa com a possível retirada de famílias na área de Xerém, assim como deve ocorrer no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Bingen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em Petrópolis. "Essas famílias, sejam 25, 40 ou 50, não podem viver sem saber do futuro. A obra é válida, necessária, corrige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um problema no pagamento do pedágio a que os moradores de Xerém eram submetidos injustamente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mas queremos garantir a preservação social", apontou.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Os deputados percorreram vários trechos da serra, estiveram com moradores do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Bingen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nos locais onde estão sendo feitas as detonações de rocha para a passagem do túnel e também na área onde ficará a nova praça de pedágio, em Caxias. Nessa semana, os deputados iniciam a requisição de documentos e preparam a audiência pública. "À comissão também é facultada a realização de audiências em separado, confrontando dados. Uma das nossas metas é ouvir a Agência Nacional de Transportes Terrestres (ANTT), a quem cabe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a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fiscalização da concessão", afirma Luiz Paulo.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nova pista, paralela à atual, de descida, terá 20 quilômetros – custo de R$ 50 milhões por quilômetro. As obras foram iniciadas dia 14 de junho, em Caxias, onde está sendo construída uma nova praça de pedágio. Dividida em mais quatro partes, a obra foi iniciada em outras etapas, mesmo sem que a primeira estivesse pronta. Hoje, as intervenções são vistas nos quilômetros 78 e 87, sentido Rio, e também próximo à Rua Luiz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Winter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no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Bingen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 comissão é formada ainda pelos deputados Dica (PMDB), Átila Nunes (PSL),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 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Marcelo Simão (PMDB), Geraldo Moreira (PTN), Bruno Corrêa (PDT),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Xandrinho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(PV), André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Ceciliano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( PT) e  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Samuquinha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(PR). Ela vai trabalhar por 120 dias, podendo ser prorrogada por mais 90 dias. O relatório será encaminhado aos órgãos competentes nas esferas federal, estadual e municipal e ao Ministério Público Federal, onde já está aberto procedimento que averigua as obras e o cumprimento do contrato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A57B7" w:rsidRDefault="002A57B7" w:rsidP="003D1F28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Moradores apreensivos e sem informações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comissão também esteve com moradores da Rua Luiz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Winter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no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Bingen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onde há dois anos as famílias convivem com a insegurança de ter de deixar suas casas. "A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veio aqui, disse que a gente iria sair e hoje estamos acompanhando as obras nas portas de nossas casas sem qualquer informação", queixa-se a dona de casa Márcia de Lacerda.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Pedro da Silva, aposentado, quer saber principalmente sobre o prazo para deixar sua casa. "Já ouvimos que desistiram de passar com o túnel aqui, mas ninguém tem certeza. É horrível viver nesta insegurança", reclamou.</w:t>
      </w:r>
    </w:p>
    <w:p w:rsidR="002A57B7" w:rsidRDefault="002A57B7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Consultor de vendas, Bruno de Macedo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 </w:t>
      </w:r>
      <w:proofErr w:type="gramEnd"/>
      <w:r>
        <w:rPr>
          <w:rFonts w:ascii="Arial" w:hAnsi="Arial" w:cs="Arial"/>
          <w:color w:val="444444"/>
          <w:sz w:val="21"/>
          <w:szCs w:val="21"/>
        </w:rPr>
        <w:t>também se preocupa com as indenizações para a desocupação dos imóveis. "A falta de informação nos faz temer que essas negociações sejam bem ruins pra nós, moradores”.</w:t>
      </w:r>
    </w:p>
    <w:p w:rsidR="00D007B0" w:rsidRDefault="00D007B0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D007B0" w:rsidRPr="00D007B0" w:rsidRDefault="00D007B0" w:rsidP="00D007B0">
      <w:pPr>
        <w:pStyle w:val="Ttulo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hyperlink r:id="rId18" w:history="1">
        <w:r w:rsidRPr="00D007B0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>Caminhões e carretas bloqueiam passagem de carros no Duarte da Silveira</w:t>
        </w:r>
      </w:hyperlink>
    </w:p>
    <w:p w:rsidR="00D007B0" w:rsidRDefault="00D007B0" w:rsidP="00D007B0">
      <w:pPr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Criado em Sexta, 27 Dezembro 2013 17:00</w:t>
      </w:r>
    </w:p>
    <w:p w:rsidR="00D007B0" w:rsidRDefault="00D007B0" w:rsidP="00D007B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Segundo eles, desde que a </w:t>
      </w:r>
      <w:proofErr w:type="spellStart"/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Ambev</w:t>
      </w:r>
      <w:proofErr w:type="spellEnd"/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se instalou na rua, o tráfego de veículos de grande porte aumentou, o impedindo a passagem de quem mora no local.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Moradores da Rua Mário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Gelli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na Duarte da Silveira, estão indignados com o aumento do número de caminhões e carretas no local, que estão bloqueando a passagem durante o dia e a noite. Segundo eles, desde que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Ambev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se instalou na rua, o tráfego de veículos de grande porte aumentou e eles ficam parados no meio do caminho impedindo a passagem de quem mora no local. 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A técnica de enfermagem, Teresa Cristina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Verdan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de 34 anos, disse que as carretas já chegaram até a arrebentar os fios dos postes. “Ficamos sem telefone uma semana”, afirmou. Outro problema gerado depois que a fábrica se instalou no local, segundo Teresa, é que os funcionários da empresa acabam estacionando os carros ao longo da rua, atrapalhando ainda mais a passagem dos moradores. “Várias vezes meu marido teve que parar e ficar esperando a carreta sair”.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O pedreiro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Ruan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Carlos, de 25 anos, mora no local desde que nasceu e disse que a rua sempre foi tranquila, mas há 4 meses o número de caminhões e carretas na rua aumentou. “Desde que 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Ambev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se instalou aqui, a situação ficou caótica. Às vezes de noite chega um caminhão atrás do outro”, disse. Além disso,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Ruan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contou que fica impossível entrar na rua em alguns horários porque os caminhões fecham a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 </w:t>
      </w:r>
      <w:proofErr w:type="gramEnd"/>
      <w:r>
        <w:rPr>
          <w:rFonts w:ascii="Arial" w:hAnsi="Arial" w:cs="Arial"/>
          <w:color w:val="444444"/>
          <w:sz w:val="21"/>
          <w:szCs w:val="21"/>
        </w:rPr>
        <w:t>estrada. “Já aconteceu de ter mais de 20 veículos parador no início da rua”, contou. 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Lucas de Moura Pereira também é morador do local e comentou que nem o caminhão de lixo está subindo mais na rua. “A estrada aqui era ótima, agora está cheia de buracos, por conta dos veículos grandes que começaram a circular aqui. Antes as crianças costumavam andar de bicicleta e agora não podem mais porque ela se tornou uma rua perigosa”, disse. 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Já o servente Paulo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Geovani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Silva, de 37 anos, relatou que a rua mudou completamente desde que a empresa se instalou no local. 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Um leitor que não quis se identificar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 </w:t>
      </w:r>
      <w:proofErr w:type="gramEnd"/>
      <w:r>
        <w:rPr>
          <w:rFonts w:ascii="Arial" w:hAnsi="Arial" w:cs="Arial"/>
          <w:color w:val="444444"/>
          <w:sz w:val="21"/>
          <w:szCs w:val="21"/>
        </w:rPr>
        <w:t>afirmou que a entrada e saída de carretas pesadas se tornou frequente, tornando o trânsito perigoso. “Frequentemente eles derrubam o corrimão da ponte quando fazem manobras. Sem contar que a rua está cheia de buracos e os funcionários fizeram a rua de estacionamento”, lamentou. 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 equipe de reportagem entrou em contato com a assessoria de imprensa da prefeitura questionando se houve algum estudo de impacto antes de autorizar a instalação da fábrica na rua e se aquela é uma área residencial, industrial ou mista, mas até o fechamento desta edição não obteve retorno. </w:t>
      </w:r>
    </w:p>
    <w:p w:rsidR="00D007B0" w:rsidRDefault="00D007B0" w:rsidP="00D007B0">
      <w:pPr>
        <w:pStyle w:val="Normal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Aline </w:t>
      </w:r>
      <w:proofErr w:type="spellStart"/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Rickly</w:t>
      </w:r>
      <w:proofErr w:type="spellEnd"/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Redação Tribuna</w:t>
      </w:r>
    </w:p>
    <w:p w:rsidR="00D007B0" w:rsidRDefault="00D007B0" w:rsidP="00D007B0">
      <w:pPr>
        <w:pStyle w:val="Ttulo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</w:rPr>
      </w:pPr>
    </w:p>
    <w:p w:rsidR="00D007B0" w:rsidRDefault="00D007B0" w:rsidP="00D007B0">
      <w:pPr>
        <w:pStyle w:val="Ttulo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</w:rPr>
      </w:pPr>
    </w:p>
    <w:p w:rsidR="00D007B0" w:rsidRDefault="00D007B0" w:rsidP="00D007B0">
      <w:pPr>
        <w:pStyle w:val="Ttulo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</w:rPr>
      </w:pPr>
    </w:p>
    <w:p w:rsidR="00D007B0" w:rsidRDefault="00D007B0" w:rsidP="00D007B0">
      <w:pPr>
        <w:pStyle w:val="Ttulo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</w:rPr>
      </w:pPr>
    </w:p>
    <w:p w:rsidR="00D007B0" w:rsidRDefault="00D007B0" w:rsidP="00D007B0">
      <w:pPr>
        <w:pStyle w:val="Ttulo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</w:rPr>
      </w:pPr>
    </w:p>
    <w:p w:rsidR="00D007B0" w:rsidRPr="00D007B0" w:rsidRDefault="00D007B0" w:rsidP="00D007B0">
      <w:pPr>
        <w:pStyle w:val="Ttulo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444444"/>
          <w:sz w:val="27"/>
          <w:szCs w:val="27"/>
        </w:rPr>
      </w:pPr>
      <w:hyperlink r:id="rId19" w:history="1">
        <w:r w:rsidRPr="00D007B0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 xml:space="preserve">Manifestantes cobram providências da </w:t>
        </w:r>
        <w:proofErr w:type="spellStart"/>
        <w:r w:rsidRPr="00D007B0">
          <w:rPr>
            <w:rStyle w:val="Hyperlink"/>
            <w:rFonts w:ascii="Arial" w:hAnsi="Arial" w:cs="Arial"/>
            <w:b w:val="0"/>
            <w:bCs w:val="0"/>
            <w:color w:val="000000"/>
            <w:sz w:val="27"/>
            <w:szCs w:val="27"/>
            <w:bdr w:val="none" w:sz="0" w:space="0" w:color="auto" w:frame="1"/>
          </w:rPr>
          <w:t>Concer</w:t>
        </w:r>
        <w:proofErr w:type="spellEnd"/>
      </w:hyperlink>
    </w:p>
    <w:p w:rsidR="00D007B0" w:rsidRDefault="00D007B0" w:rsidP="00D007B0">
      <w:pPr>
        <w:ind w:left="720" w:right="24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Criado em Terça,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24 Dezembro 2013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11:36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>
            <wp:extent cx="6581775" cy="4384811"/>
            <wp:effectExtent l="19050" t="0" r="0" b="0"/>
            <wp:docPr id="2" name="Imagem 1" descr="http://www.tribunadepetropolis3.hospedagemdesites.ws/Tribuna/images/stories/Ano2013/Dezembro/23/1535707_790599124299553_4878948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bunadepetropolis3.hospedagemdesites.ws/Tribuna/images/stories/Ano2013/Dezembro/23/1535707_790599124299553_487894895_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36" cy="43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1"/>
          <w:szCs w:val="21"/>
        </w:rPr>
        <w:t>Revoltados com os altos índices de acidentes no trecho da BR-040, na altura de Araras, moradores fizeram um protesto na noite de segunda-feira e bloquearam a pista com barricadas e pneus. </w:t>
      </w:r>
    </w:p>
    <w:p w:rsidR="00D007B0" w:rsidRDefault="00D007B0" w:rsidP="00D007B0">
      <w:pPr>
        <w:pStyle w:val="NormalWeb"/>
        <w:spacing w:before="120" w:beforeAutospacing="0" w:after="120" w:afterAutospacing="0" w:line="37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Eles cobram providências da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Concer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e a construção de uma passarela. Segundo testemunhas, o estopim da manifestação seria um acidente, no qual um carro atingiu um ponto de ônibus, deixando, ao menos, duas pessoas feridas. As vítimas foram encaminhas ao Hospital Santa Teresa. </w:t>
      </w:r>
    </w:p>
    <w:p w:rsidR="00D007B0" w:rsidRPr="002A57B7" w:rsidRDefault="00D007B0" w:rsidP="003D1F28">
      <w:pPr>
        <w:pStyle w:val="NormalWeb"/>
        <w:spacing w:before="120" w:beforeAutospacing="0" w:after="120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</w:p>
    <w:sectPr w:rsidR="00D007B0" w:rsidRPr="002A57B7" w:rsidSect="006A1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529"/>
    <w:multiLevelType w:val="multilevel"/>
    <w:tmpl w:val="D4D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62B4B"/>
    <w:multiLevelType w:val="multilevel"/>
    <w:tmpl w:val="43A2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C5F7C"/>
    <w:multiLevelType w:val="multilevel"/>
    <w:tmpl w:val="DC6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A18C0"/>
    <w:multiLevelType w:val="hybridMultilevel"/>
    <w:tmpl w:val="7094681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6020"/>
    <w:rsid w:val="00051A4C"/>
    <w:rsid w:val="00085A09"/>
    <w:rsid w:val="00116020"/>
    <w:rsid w:val="001C3911"/>
    <w:rsid w:val="001D7381"/>
    <w:rsid w:val="002A57B7"/>
    <w:rsid w:val="0034595D"/>
    <w:rsid w:val="003A326B"/>
    <w:rsid w:val="003C73DF"/>
    <w:rsid w:val="003D1F28"/>
    <w:rsid w:val="00455071"/>
    <w:rsid w:val="004B43EE"/>
    <w:rsid w:val="004D4602"/>
    <w:rsid w:val="00577D16"/>
    <w:rsid w:val="005813C4"/>
    <w:rsid w:val="006A13E5"/>
    <w:rsid w:val="006D4CCA"/>
    <w:rsid w:val="00736D83"/>
    <w:rsid w:val="008C3CD5"/>
    <w:rsid w:val="00947EC0"/>
    <w:rsid w:val="009505A0"/>
    <w:rsid w:val="009E6B1B"/>
    <w:rsid w:val="00A02B11"/>
    <w:rsid w:val="00A96EEB"/>
    <w:rsid w:val="00B30CE9"/>
    <w:rsid w:val="00B656F0"/>
    <w:rsid w:val="00BD4AC2"/>
    <w:rsid w:val="00BE2711"/>
    <w:rsid w:val="00D007B0"/>
    <w:rsid w:val="00DF0C69"/>
    <w:rsid w:val="00E059CD"/>
    <w:rsid w:val="00E45328"/>
    <w:rsid w:val="00EB4AFC"/>
    <w:rsid w:val="00EE0AD3"/>
    <w:rsid w:val="00F13987"/>
    <w:rsid w:val="00FA5DCC"/>
    <w:rsid w:val="00FE1A12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12"/>
  </w:style>
  <w:style w:type="paragraph" w:styleId="Ttulo2">
    <w:name w:val="heading 2"/>
    <w:basedOn w:val="Normal"/>
    <w:link w:val="Ttulo2Char"/>
    <w:uiPriority w:val="9"/>
    <w:qFormat/>
    <w:rsid w:val="00EB4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C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4A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4AFC"/>
    <w:rPr>
      <w:color w:val="0000FF"/>
      <w:u w:val="single"/>
    </w:rPr>
  </w:style>
  <w:style w:type="paragraph" w:customStyle="1" w:styleId="imgcaption">
    <w:name w:val="img_caption"/>
    <w:basedOn w:val="Normal"/>
    <w:rsid w:val="00EB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4AFC"/>
    <w:rPr>
      <w:b/>
      <w:bCs/>
    </w:rPr>
  </w:style>
  <w:style w:type="character" w:customStyle="1" w:styleId="apple-converted-space">
    <w:name w:val="apple-converted-space"/>
    <w:basedOn w:val="Fontepargpadro"/>
    <w:rsid w:val="001C3911"/>
  </w:style>
  <w:style w:type="paragraph" w:styleId="Textodebalo">
    <w:name w:val="Balloon Text"/>
    <w:basedOn w:val="Normal"/>
    <w:link w:val="TextodebaloChar"/>
    <w:uiPriority w:val="99"/>
    <w:semiHidden/>
    <w:unhideWhenUsed/>
    <w:rsid w:val="00D0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0822">
          <w:marLeft w:val="0"/>
          <w:marRight w:val="360"/>
          <w:marTop w:val="0"/>
          <w:marBottom w:val="15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</w:div>
      </w:divsChild>
    </w:div>
    <w:div w:id="1299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481">
              <w:marLeft w:val="0"/>
              <w:marRight w:val="360"/>
              <w:marTop w:val="0"/>
              <w:marBottom w:val="150"/>
              <w:divBdr>
                <w:top w:val="single" w:sz="6" w:space="2" w:color="E0E0E0"/>
                <w:left w:val="single" w:sz="6" w:space="2" w:color="E0E0E0"/>
                <w:bottom w:val="single" w:sz="6" w:space="2" w:color="E0E0E0"/>
                <w:right w:val="single" w:sz="6" w:space="2" w:color="E0E0E0"/>
              </w:divBdr>
            </w:div>
          </w:divsChild>
        </w:div>
      </w:divsChild>
    </w:div>
    <w:div w:id="1395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7758">
              <w:marLeft w:val="0"/>
              <w:marRight w:val="360"/>
              <w:marTop w:val="0"/>
              <w:marBottom w:val="150"/>
              <w:divBdr>
                <w:top w:val="single" w:sz="6" w:space="2" w:color="E0E0E0"/>
                <w:left w:val="single" w:sz="6" w:space="2" w:color="E0E0E0"/>
                <w:bottom w:val="single" w:sz="6" w:space="2" w:color="E0E0E0"/>
                <w:right w:val="single" w:sz="6" w:space="2" w:color="E0E0E0"/>
              </w:divBdr>
            </w:div>
          </w:divsChild>
        </w:div>
      </w:divsChild>
    </w:div>
    <w:div w:id="147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743">
          <w:marLeft w:val="0"/>
          <w:marRight w:val="360"/>
          <w:marTop w:val="0"/>
          <w:marBottom w:val="15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</w:div>
      </w:divsChild>
    </w:div>
    <w:div w:id="1701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0084">
          <w:marLeft w:val="0"/>
          <w:marRight w:val="360"/>
          <w:marTop w:val="0"/>
          <w:marBottom w:val="15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</w:div>
      </w:divsChild>
    </w:div>
    <w:div w:id="188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89761">
          <w:marLeft w:val="0"/>
          <w:marRight w:val="360"/>
          <w:marTop w:val="0"/>
          <w:marBottom w:val="15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</w:div>
      </w:divsChild>
    </w:div>
    <w:div w:id="1952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269">
          <w:marLeft w:val="0"/>
          <w:marRight w:val="360"/>
          <w:marTop w:val="0"/>
          <w:marBottom w:val="150"/>
          <w:divBdr>
            <w:top w:val="single" w:sz="6" w:space="2" w:color="E0E0E0"/>
            <w:left w:val="single" w:sz="6" w:space="2" w:color="E0E0E0"/>
            <w:bottom w:val="single" w:sz="6" w:space="2" w:color="E0E0E0"/>
            <w:right w:val="single" w:sz="6" w:space="2" w:color="E0E0E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bunadepetropolis3.hospedagemdesites.ws/Tribuna/index.php/cidade/4812-despejo-de-moradores-nas-margens-da-br-040-e-suspenso-por-um-ano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tribunadepetropolis3.hospedagemdesites.ws/Tribuna/index.php/cidade/5879-caminhoes-e-carretas-bloqueiam-passagem-de-carros-no-duarte-da-silveir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tribunadepetropolis3.hospedagemdesites.ws/Tribuna/index.php/cidade/4644-alerj-marca-audiencia-publica-sobre-obras-da-nova-pista-de-subida-da-serra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tribunadepetropolis3.hospedagemdesites.ws/Tribuna/index.php/cidade/4349-vistoria-aumenta-duvidas-de-deputados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www.tribunadepetropolis3.hospedagemdesites.ws/Tribuna/index.php/cidade/5087-municipio-embarga-obras-da-concer-no-belveder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tribunadepetropolis3.hospedagemdesites.ws/Tribuna/index.php/brasil/4676-crescimento-da-economia-esta-ligado-a-mobilidade-nas-cidades" TargetMode="External"/><Relationship Id="rId19" Type="http://schemas.openxmlformats.org/officeDocument/2006/relationships/hyperlink" Target="http://www.tribunadepetropolis3.hospedagemdesites.ws/Tribuna/index.php/cidade/5811-manifestantes-cobram-providencias-da-conc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ribunadepetropolis3.hospedagemdesites.ws/Tribuna/index.php/cidade/4525-comissao-de-deputados-convoca-audiencia-publica-para-fiscalizar-obras-da-nova-subida-da-serr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5421</Words>
  <Characters>29278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Araújo Silva</dc:creator>
  <cp:keywords/>
  <dc:description/>
  <cp:lastModifiedBy>Renato Araújo Silva</cp:lastModifiedBy>
  <cp:revision>5</cp:revision>
  <dcterms:created xsi:type="dcterms:W3CDTF">2013-12-18T16:22:00Z</dcterms:created>
  <dcterms:modified xsi:type="dcterms:W3CDTF">2013-12-29T23:10:00Z</dcterms:modified>
</cp:coreProperties>
</file>